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3F53080C" w14:textId="77777777" w:rsidR="006D4BCD" w:rsidRPr="006D4BCD" w:rsidRDefault="006D4BCD" w:rsidP="006D4BCD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6D4BCD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APPLICATION FOR RENEWAL OF THE </w:t>
      </w:r>
    </w:p>
    <w:p w14:paraId="114DF5A8" w14:textId="1C797D82" w:rsidR="00235DA5" w:rsidRPr="00F418FD" w:rsidRDefault="006D4BCD" w:rsidP="006D4BCD">
      <w:pPr>
        <w:spacing w:line="276" w:lineRule="auto"/>
        <w:rPr>
          <w:rFonts w:ascii="Helvetica Neue Thin" w:hAnsi="Helvetica Neue Thin"/>
          <w:color w:val="E6000E"/>
          <w:lang w:val="en-US"/>
        </w:rPr>
      </w:pP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TITLE «SPS PAIN SPECIALIST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  <w:lang w:val="en-US"/>
        </w:rPr>
        <w:t>®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»</w:t>
      </w:r>
    </w:p>
    <w:p w14:paraId="2EAE8D39" w14:textId="77777777" w:rsidR="00725E7B" w:rsidRPr="006D4BCD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4E946CB6" w14:textId="064A4AD5" w:rsidR="00BD3C4F" w:rsidRPr="006D4BCD" w:rsidRDefault="006D4BCD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Mr</w:t>
      </w:r>
      <w:r>
        <w:rPr>
          <w:rFonts w:ascii="Helvetica Neue Thin" w:hAnsi="Helvetica Neue Thin"/>
          <w:lang w:val="en-US"/>
        </w:rPr>
        <w:t>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A52D82">
        <w:rPr>
          <w:rFonts w:ascii="Helvetica Neue Thin" w:hAnsi="Helvetica Neue Thin"/>
        </w:rPr>
      </w:r>
      <w:r w:rsidR="00A52D8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1575D0" w:rsidRPr="006D4BCD"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Mrs.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A52D82">
        <w:rPr>
          <w:rFonts w:ascii="Helvetica Neue Thin" w:hAnsi="Helvetica Neue Thin"/>
        </w:rPr>
      </w:r>
      <w:r w:rsidR="00A52D8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</w:p>
    <w:p w14:paraId="5E56F18F" w14:textId="377996A1" w:rsidR="00725E7B" w:rsidRPr="00643DE0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43DE0">
        <w:rPr>
          <w:rFonts w:ascii="Helvetica Neue Thin" w:hAnsi="Helvetica Neue Thin"/>
          <w:lang w:val="en-US"/>
        </w:rPr>
        <w:t>Titel:</w:t>
      </w:r>
      <w:r w:rsidR="0053240D" w:rsidRPr="00643DE0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43DE0">
        <w:rPr>
          <w:rFonts w:ascii="Helvetica Neue Thin" w:hAnsi="Helvetica Neue Thin"/>
          <w:lang w:val="en-US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5FDE16EB" w:rsidR="0082376A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First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Last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58410B50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Date of </w:t>
      </w:r>
      <w:r>
        <w:rPr>
          <w:rFonts w:ascii="Helvetica Neue Thin" w:hAnsi="Helvetica Neue Thin"/>
          <w:lang w:val="en-US"/>
        </w:rPr>
        <w:t>b</w:t>
      </w:r>
      <w:r w:rsidRPr="006D4BCD">
        <w:rPr>
          <w:rFonts w:ascii="Helvetica Neue Thin" w:hAnsi="Helvetica Neue Thin"/>
          <w:lang w:val="en-US"/>
        </w:rPr>
        <w:t>irth</w:t>
      </w:r>
      <w:r w:rsidR="00725E7B" w:rsidRPr="006D4BCD">
        <w:rPr>
          <w:rFonts w:ascii="Helvetica Neue Thin" w:hAnsi="Helvetica Neue Thin"/>
          <w:lang w:val="en-US"/>
        </w:rPr>
        <w:t>: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Place of</w:t>
      </w:r>
      <w:r>
        <w:rPr>
          <w:rFonts w:ascii="Helvetica Neue Thin" w:hAnsi="Helvetica Neue Thin"/>
          <w:lang w:val="en-US"/>
        </w:rPr>
        <w:t xml:space="preserve"> birth</w:t>
      </w:r>
      <w:r w:rsidR="001575D0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6D4BCD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6D4BCD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771915A4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address</w:t>
      </w:r>
      <w:r w:rsidR="00725E7B" w:rsidRPr="006D4BCD">
        <w:rPr>
          <w:rFonts w:ascii="Helvetica Neue Thin" w:hAnsi="Helvetica Neue Thin"/>
          <w:color w:val="004B6E"/>
          <w:lang w:val="en-US"/>
        </w:rPr>
        <w:t>:</w:t>
      </w:r>
    </w:p>
    <w:p w14:paraId="524169D4" w14:textId="220ADC40" w:rsidR="00FA6480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Office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>/</w:t>
      </w:r>
      <w:r w:rsidRPr="006D4BCD">
        <w:rPr>
          <w:rFonts w:ascii="Helvetica Neue Thin" w:hAnsi="Helvetica Neue Thin"/>
          <w:sz w:val="20"/>
          <w:szCs w:val="20"/>
          <w:lang w:val="en-US"/>
        </w:rPr>
        <w:t>Hospital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FA6480" w:rsidRPr="0053240D">
        <w:rPr>
          <w:rFonts w:ascii="Helvetica Neue Thin" w:hAnsi="Helvetica Neue Thin"/>
          <w:sz w:val="20"/>
          <w:szCs w:val="20"/>
        </w:rPr>
      </w:r>
      <w:r w:rsidR="00FA6480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007A3878" w:rsidR="00725E7B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6D4BCD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1CDD62C8" w:rsidR="00BD3C4F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Pr="006D4BCD">
        <w:rPr>
          <w:rFonts w:ascii="Helvetica Neue Thin" w:hAnsi="Helvetica Neue Thin"/>
          <w:sz w:val="20"/>
          <w:szCs w:val="20"/>
          <w:lang w:val="en-US"/>
        </w:rPr>
        <w:t>City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2BBBE96D" w14:textId="5FEBEE54" w:rsidR="0082376A" w:rsidRPr="00643DE0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43DE0">
        <w:rPr>
          <w:rFonts w:ascii="Helvetica Neue Thin" w:hAnsi="Helvetica Neue Thin"/>
          <w:sz w:val="20"/>
          <w:szCs w:val="20"/>
          <w:lang w:val="en-US"/>
        </w:rPr>
        <w:t>E-</w:t>
      </w:r>
      <w:r w:rsidR="0082376A" w:rsidRPr="00643DE0">
        <w:rPr>
          <w:rFonts w:ascii="Helvetica Neue Thin" w:hAnsi="Helvetica Neue Thin"/>
          <w:sz w:val="20"/>
          <w:szCs w:val="20"/>
          <w:lang w:val="en-US"/>
        </w:rPr>
        <w:t>Mail:</w:t>
      </w:r>
      <w:r w:rsidR="0053240D" w:rsidRPr="00643DE0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643DE0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02690B7C" w14:textId="351D9246" w:rsidR="00D23BDF" w:rsidRPr="006D4BCD" w:rsidRDefault="006D4BCD" w:rsidP="00D23BDF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6D4BCD">
        <w:rPr>
          <w:rFonts w:ascii="Helvetica Neue Thin" w:hAnsi="Helvetica Neue Thin"/>
          <w:color w:val="E6000E"/>
          <w:spacing w:val="40"/>
          <w:lang w:val="en-US"/>
        </w:rPr>
        <w:t>PAIN MEDICAL ADVANCED TRAINING:</w:t>
      </w:r>
    </w:p>
    <w:p w14:paraId="06697D0D" w14:textId="5A05AC09" w:rsidR="00D23BDF" w:rsidRPr="006D4BCD" w:rsidRDefault="006D4BC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I </w:t>
      </w:r>
      <w:r>
        <w:rPr>
          <w:rFonts w:ascii="Helvetica Neue Thin" w:hAnsi="Helvetica Neue Thin"/>
          <w:lang w:val="en-US"/>
        </w:rPr>
        <w:t>have attended the following pain medicine training courses in the last 5 years:</w:t>
      </w:r>
    </w:p>
    <w:p w14:paraId="6513D52F" w14:textId="44E64D55" w:rsidR="00D23BDF" w:rsidRPr="006D4BCD" w:rsidRDefault="00D23BDF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2BDA2F9D" w14:textId="77777777" w:rsidR="006D4BCD" w:rsidRDefault="006D4BCD" w:rsidP="006D4BCD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Date</w:t>
      </w:r>
      <w:r w:rsidR="00D23BDF" w:rsidRPr="006D4BCD">
        <w:rPr>
          <w:rFonts w:ascii="Helvetica Neue Thin" w:hAnsi="Helvetica Neue Thin"/>
          <w:color w:val="004B6E"/>
          <w:lang w:val="en-US"/>
        </w:rPr>
        <w:tab/>
      </w:r>
      <w:r w:rsidRPr="006D4BCD">
        <w:rPr>
          <w:rFonts w:ascii="Helvetica Neue Thin" w:hAnsi="Helvetica Neue Thin"/>
          <w:color w:val="004B6E"/>
          <w:lang w:val="en-US"/>
        </w:rPr>
        <w:t>Title</w:t>
      </w:r>
      <w:r w:rsidR="00D23BDF" w:rsidRPr="006D4BCD">
        <w:rPr>
          <w:rFonts w:ascii="Helvetica Neue Thin" w:hAnsi="Helvetica Neue Thin"/>
          <w:color w:val="004B6E"/>
          <w:lang w:val="en-US"/>
        </w:rPr>
        <w:tab/>
      </w:r>
      <w:r w:rsidRPr="006D4BCD">
        <w:rPr>
          <w:rFonts w:ascii="Helvetica Neue Thin" w:hAnsi="Helvetica Neue Thin"/>
          <w:color w:val="004B6E"/>
          <w:lang w:val="en-US"/>
        </w:rPr>
        <w:t xml:space="preserve">recognized credits / </w:t>
      </w:r>
      <w:r>
        <w:rPr>
          <w:rFonts w:ascii="Helvetica Neue Thin" w:hAnsi="Helvetica Neue Thin"/>
          <w:color w:val="004B6E"/>
          <w:lang w:val="en-US"/>
        </w:rPr>
        <w:t>length</w:t>
      </w:r>
      <w:r w:rsidRPr="006D4BCD">
        <w:rPr>
          <w:rFonts w:ascii="Helvetica Neue Thin" w:hAnsi="Helvetica Neue Thin"/>
          <w:color w:val="004B6E"/>
          <w:lang w:val="en-US"/>
        </w:rPr>
        <w:t xml:space="preserve"> of</w:t>
      </w:r>
      <w:r>
        <w:rPr>
          <w:rFonts w:ascii="Helvetica Neue Thin" w:hAnsi="Helvetica Neue Thin"/>
          <w:color w:val="004B6E"/>
          <w:lang w:val="en-US"/>
        </w:rPr>
        <w:t xml:space="preserve"> </w:t>
      </w:r>
      <w:r w:rsidRPr="006D4BCD">
        <w:rPr>
          <w:rFonts w:ascii="Helvetica Neue Thin" w:hAnsi="Helvetica Neue Thin"/>
          <w:color w:val="004B6E"/>
          <w:lang w:val="en-US"/>
        </w:rPr>
        <w:t>the training</w:t>
      </w:r>
      <w:r>
        <w:rPr>
          <w:rFonts w:ascii="Helvetica Neue Thin" w:hAnsi="Helvetica Neue Thin"/>
          <w:color w:val="004B6E"/>
          <w:lang w:val="en-US"/>
        </w:rPr>
        <w:t xml:space="preserve"> / </w:t>
      </w:r>
    </w:p>
    <w:p w14:paraId="523186E0" w14:textId="213056AA" w:rsidR="00D23BDF" w:rsidRPr="006D4BCD" w:rsidRDefault="006D4BCD" w:rsidP="006D4BCD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  <w:lang w:val="en-US"/>
        </w:rPr>
      </w:pPr>
      <w:r>
        <w:rPr>
          <w:rFonts w:ascii="Helvetica Neue Thin" w:hAnsi="Helvetica Neue Thin"/>
          <w:color w:val="004B6E"/>
          <w:lang w:val="en-US"/>
        </w:rPr>
        <w:tab/>
      </w:r>
      <w:r>
        <w:rPr>
          <w:rFonts w:ascii="Helvetica Neue Thin" w:hAnsi="Helvetica Neue Thin"/>
          <w:color w:val="004B6E"/>
          <w:lang w:val="en-US"/>
        </w:rPr>
        <w:tab/>
        <w:t>number of lessons (pl. indi. at least one)</w:t>
      </w:r>
      <w:r w:rsidR="00D23BDF" w:rsidRPr="006D4BCD">
        <w:rPr>
          <w:rFonts w:ascii="Helvetica Neue Thin" w:hAnsi="Helvetica Neue Thin"/>
          <w:color w:val="004B6E"/>
          <w:lang w:val="en-US"/>
        </w:rPr>
        <w:t xml:space="preserve"> </w:t>
      </w:r>
    </w:p>
    <w:p w14:paraId="69D01864" w14:textId="0FD85C6F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1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2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3"/>
    </w:p>
    <w:p w14:paraId="7A5EC8D7" w14:textId="6943077D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4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5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6"/>
    </w:p>
    <w:p w14:paraId="6C17ADF5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7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8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9"/>
    </w:p>
    <w:p w14:paraId="248CF827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0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1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2"/>
    </w:p>
    <w:p w14:paraId="2AD344D2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3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4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5"/>
    </w:p>
    <w:p w14:paraId="523CA13A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6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7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8"/>
    </w:p>
    <w:p w14:paraId="122CF7AB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9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0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1"/>
    </w:p>
    <w:p w14:paraId="282A01C7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2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3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4"/>
      <w:r>
        <w:rPr>
          <w:rFonts w:ascii="Helvetica Neue Thin" w:hAnsi="Helvetica Neue Thin"/>
        </w:rPr>
        <w:tab/>
      </w:r>
    </w:p>
    <w:p w14:paraId="6E92EC5B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</w:p>
    <w:p w14:paraId="4B8341AB" w14:textId="5F95378B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</w:p>
    <w:p w14:paraId="48E1EC4E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737784C" w14:textId="779AAE88" w:rsidR="00D23BDF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Please attach copies of the certificates of participation or PDF files in the order given.</w:t>
      </w:r>
    </w:p>
    <w:p w14:paraId="0426875A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959AE33" w14:textId="25B3E04E" w:rsidR="00FA6480" w:rsidRPr="00F418FD" w:rsidRDefault="00F418FD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DECLARATION OF AGREEMENT:</w:t>
      </w:r>
    </w:p>
    <w:p w14:paraId="29C9335B" w14:textId="4BDA02C9" w:rsidR="00FA6480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 xml:space="preserve">The applicant takes note of the fees for the application review according to the </w:t>
      </w:r>
      <w:r w:rsidR="00112611">
        <w:rPr>
          <w:rFonts w:ascii="Helvetica Neue Thin" w:hAnsi="Helvetica Neue Thin"/>
          <w:lang w:val="en-US"/>
        </w:rPr>
        <w:t>«</w:t>
      </w:r>
      <w:r w:rsidRPr="00F418FD">
        <w:rPr>
          <w:rFonts w:ascii="Helvetica Neue Thin" w:hAnsi="Helvetica Neue Thin"/>
          <w:lang w:val="en-US"/>
        </w:rPr>
        <w:t>Regulations on Fees for Processing</w:t>
      </w:r>
      <w:r w:rsidR="00112611">
        <w:rPr>
          <w:rFonts w:ascii="Helvetica Neue Thin" w:hAnsi="Helvetica Neue Thin"/>
          <w:lang w:val="en-US"/>
        </w:rPr>
        <w:t>»</w:t>
      </w:r>
      <w:r w:rsidRPr="00F418FD">
        <w:rPr>
          <w:rFonts w:ascii="Helvetica Neue Thin" w:hAnsi="Helvetica Neue Thin"/>
          <w:lang w:val="en-US"/>
        </w:rPr>
        <w:t xml:space="preserve"> of CHF 50 for the renewed award of titles and declares his willingness to reimburse these fees within 30 days, regardless of the result.</w:t>
      </w:r>
    </w:p>
    <w:p w14:paraId="3B13997B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59D1D85" w14:textId="7F95D263" w:rsidR="00CC7751" w:rsidRPr="00F418FD" w:rsidRDefault="00F418FD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Place and date</w:t>
      </w:r>
      <w:r w:rsidR="00B6626C" w:rsidRPr="00F418FD">
        <w:rPr>
          <w:rFonts w:ascii="Helvetica Neue Thin" w:hAnsi="Helvetica Neue Thin"/>
          <w:lang w:val="en-US"/>
        </w:rPr>
        <w:t xml:space="preserve"> </w:t>
      </w:r>
      <w:r w:rsidR="00AE2FA1" w:rsidRPr="00F418FD">
        <w:rPr>
          <w:rFonts w:ascii="Helvetica Neue Thin" w:hAnsi="Helvetica Neue Thin"/>
          <w:lang w:val="en-US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B6626C" w:rsidRPr="00F418FD">
        <w:rPr>
          <w:rFonts w:ascii="Helvetica Neue Thin" w:hAnsi="Helvetica Neue Thin"/>
          <w:lang w:val="en-US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35"/>
      <w:r w:rsidR="007F7688" w:rsidRPr="00F418FD">
        <w:rPr>
          <w:rFonts w:ascii="Helvetica Neue Thin" w:hAnsi="Helvetica Neue Thin"/>
          <w:lang w:val="en-US"/>
        </w:rPr>
        <w:tab/>
      </w:r>
      <w:r w:rsidRPr="00F418FD">
        <w:rPr>
          <w:rFonts w:ascii="Helvetica Neue Thin" w:hAnsi="Helvetica Neue Thin"/>
          <w:lang w:val="en-US"/>
        </w:rPr>
        <w:t>Signature</w:t>
      </w:r>
      <w:r w:rsidR="00FA6480" w:rsidRPr="00F418FD">
        <w:rPr>
          <w:rFonts w:ascii="Helvetica Neue Thin" w:hAnsi="Helvetica Neue Thin"/>
          <w:lang w:val="en-US"/>
        </w:rPr>
        <w:tab/>
      </w:r>
      <w:r w:rsidR="00FA6480" w:rsidRPr="00F418FD">
        <w:rPr>
          <w:rFonts w:ascii="Helvetica Neue Thin" w:hAnsi="Helvetica Neue Thin"/>
          <w:lang w:val="en-US"/>
        </w:rPr>
        <w:tab/>
      </w:r>
    </w:p>
    <w:p w14:paraId="5CA25EFC" w14:textId="77777777" w:rsidR="00FA6480" w:rsidRPr="00F418FD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21332A6" w:rsidR="00A85D8E" w:rsidRPr="00F418FD" w:rsidRDefault="00F418FD" w:rsidP="00235DA5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r w:rsidRPr="00F418FD">
        <w:rPr>
          <w:rFonts w:ascii="Helvetica Neue Thin" w:hAnsi="Helvetica Neue Thin"/>
          <w:sz w:val="16"/>
          <w:szCs w:val="16"/>
          <w:lang w:val="en-US"/>
        </w:rPr>
        <w:t xml:space="preserve">All documents including this application form must be submitted to the SPS Central Secretariat </w:t>
      </w:r>
      <w:r w:rsidR="002843E5" w:rsidRPr="00F418FD">
        <w:rPr>
          <w:rFonts w:ascii="Helvetica Neue Thin" w:hAnsi="Helvetica Neue Thin"/>
          <w:sz w:val="16"/>
          <w:szCs w:val="16"/>
          <w:lang w:val="en-US"/>
        </w:rPr>
        <w:t>(</w:t>
      </w:r>
      <w:hyperlink r:id="rId8" w:history="1">
        <w:r w:rsidR="002843E5" w:rsidRPr="00F418FD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="0035003D" w:rsidRPr="00F418FD">
        <w:rPr>
          <w:rFonts w:ascii="Helvetica Neue Thin" w:hAnsi="Helvetica Neue Thin"/>
          <w:sz w:val="16"/>
          <w:szCs w:val="16"/>
          <w:lang w:val="en-US"/>
        </w:rPr>
        <w:t>)</w:t>
      </w:r>
      <w:r>
        <w:rPr>
          <w:rFonts w:ascii="Helvetica Neue Thin" w:hAnsi="Helvetica Neue Thin"/>
          <w:sz w:val="16"/>
          <w:szCs w:val="16"/>
          <w:lang w:val="en-US"/>
        </w:rPr>
        <w:t>.</w:t>
      </w:r>
    </w:p>
    <w:sectPr w:rsidR="00A85D8E" w:rsidRPr="00F418F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7B48" w14:textId="77777777" w:rsidR="00A52D82" w:rsidRDefault="00A52D82">
      <w:r>
        <w:separator/>
      </w:r>
    </w:p>
  </w:endnote>
  <w:endnote w:type="continuationSeparator" w:id="0">
    <w:p w14:paraId="7424A088" w14:textId="77777777" w:rsidR="00A52D82" w:rsidRDefault="00A5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A9EA" w14:textId="77777777" w:rsidR="00A52D82" w:rsidRDefault="00A52D82">
      <w:r>
        <w:separator/>
      </w:r>
    </w:p>
  </w:footnote>
  <w:footnote w:type="continuationSeparator" w:id="0">
    <w:p w14:paraId="46F16CF0" w14:textId="77777777" w:rsidR="00A52D82" w:rsidRDefault="00A5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75C5E"/>
    <w:rsid w:val="00083D6A"/>
    <w:rsid w:val="000C1D02"/>
    <w:rsid w:val="000D1CA8"/>
    <w:rsid w:val="000F3382"/>
    <w:rsid w:val="000F6B55"/>
    <w:rsid w:val="00102D9B"/>
    <w:rsid w:val="0010418B"/>
    <w:rsid w:val="00112611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2699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229B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3DE0"/>
    <w:rsid w:val="00646B65"/>
    <w:rsid w:val="00656A08"/>
    <w:rsid w:val="0066423D"/>
    <w:rsid w:val="00665C99"/>
    <w:rsid w:val="006750BB"/>
    <w:rsid w:val="00677BE2"/>
    <w:rsid w:val="006B78CB"/>
    <w:rsid w:val="006D38D1"/>
    <w:rsid w:val="006D4BCD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2637E"/>
    <w:rsid w:val="00936ED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52D82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18FD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1863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7</cp:revision>
  <cp:lastPrinted>2020-11-06T13:45:00Z</cp:lastPrinted>
  <dcterms:created xsi:type="dcterms:W3CDTF">2020-11-19T13:24:00Z</dcterms:created>
  <dcterms:modified xsi:type="dcterms:W3CDTF">2020-11-19T21:02:00Z</dcterms:modified>
</cp:coreProperties>
</file>